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1EC19" w14:textId="3A0CD884" w:rsidR="004B105A" w:rsidRDefault="004B105A" w:rsidP="005632F4">
      <w:pPr>
        <w:pStyle w:val="Heading1"/>
        <w:jc w:val="center"/>
        <w:rPr>
          <w:sz w:val="44"/>
          <w:szCs w:val="44"/>
        </w:rPr>
      </w:pPr>
      <w:r>
        <w:rPr>
          <w:sz w:val="44"/>
        </w:rPr>
        <w:t>SOP: Protocolos de comunicación completos</w:t>
      </w:r>
    </w:p>
    <w:p w14:paraId="55EB8FA2" w14:textId="48F2309D" w:rsidR="00F263CB" w:rsidRPr="00F263CB" w:rsidRDefault="00000000" w:rsidP="00F263CB">
      <w:r>
        <w:rPr>
          <w:rFonts w:ascii="Myriad Pro" w:hAnsi="Myriad Pro"/>
        </w:rPr>
        <w:pict w14:anchorId="0E3FCD0E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632F4" w14:paraId="7A21D04F" w14:textId="77777777" w:rsidTr="002E1DCA">
        <w:trPr>
          <w:trHeight w:val="809"/>
        </w:trPr>
        <w:tc>
          <w:tcPr>
            <w:tcW w:w="9350" w:type="dxa"/>
            <w:shd w:val="clear" w:color="auto" w:fill="003C71"/>
          </w:tcPr>
          <w:p w14:paraId="45FC464D" w14:textId="77777777" w:rsidR="005632F4" w:rsidRDefault="005632F4" w:rsidP="002E1DCA">
            <w:pPr>
              <w:pStyle w:val="Heading2"/>
            </w:pPr>
            <w:r>
              <w:rPr>
                <w:color w:val="FFFFFF" w:themeColor="background1"/>
              </w:rPr>
              <w:t>Objetivo</w:t>
            </w:r>
          </w:p>
        </w:tc>
      </w:tr>
      <w:tr w:rsidR="005632F4" w14:paraId="2EF89360" w14:textId="77777777" w:rsidTr="00F263CB">
        <w:trPr>
          <w:trHeight w:val="1079"/>
        </w:trPr>
        <w:tc>
          <w:tcPr>
            <w:tcW w:w="9350" w:type="dxa"/>
            <w:shd w:val="clear" w:color="auto" w:fill="D6D2C4"/>
          </w:tcPr>
          <w:p w14:paraId="7E416CD1" w14:textId="2CB5CAF2" w:rsidR="005632F4" w:rsidRDefault="005632F4" w:rsidP="00F263CB">
            <w:pPr>
              <w:spacing w:before="240" w:after="100" w:afterAutospacing="1"/>
            </w:pPr>
            <w:r>
              <w:rPr>
                <w:rFonts w:ascii="Myriad Pro" w:hAnsi="Myriad Pro"/>
              </w:rPr>
              <w:t>Establecer sistemas de comunicación claros, eficientes y confiables que permitan una coordinación oportuna y eficaz durante un simulacro de niño desaparecido o en un caso real.</w:t>
            </w:r>
          </w:p>
        </w:tc>
      </w:tr>
      <w:tr w:rsidR="005632F4" w14:paraId="0ECD5601" w14:textId="77777777" w:rsidTr="002E1DCA">
        <w:trPr>
          <w:trHeight w:val="773"/>
        </w:trPr>
        <w:tc>
          <w:tcPr>
            <w:tcW w:w="9350" w:type="dxa"/>
            <w:shd w:val="clear" w:color="auto" w:fill="003C71"/>
          </w:tcPr>
          <w:p w14:paraId="113A90AF" w14:textId="77777777" w:rsidR="005632F4" w:rsidRPr="000B12EF" w:rsidRDefault="005632F4" w:rsidP="002E1DCA">
            <w:pPr>
              <w:pStyle w:val="Heading2"/>
            </w:pPr>
            <w:r>
              <w:rPr>
                <w:color w:val="FFFFFF" w:themeColor="background1"/>
              </w:rPr>
              <w:t>Procedimientos</w:t>
            </w:r>
          </w:p>
        </w:tc>
      </w:tr>
    </w:tbl>
    <w:p w14:paraId="1EFA237C" w14:textId="77777777" w:rsidR="004B105A" w:rsidRPr="005632F4" w:rsidRDefault="004B105A" w:rsidP="00F263CB">
      <w:pPr>
        <w:pStyle w:val="Heading2"/>
        <w:rPr>
          <w:rFonts w:eastAsia="Times New Roman"/>
        </w:rPr>
      </w:pPr>
      <w:r>
        <w:t>A. Preparación antes del simulacro y para emergencias</w:t>
      </w:r>
    </w:p>
    <w:p w14:paraId="7D3004EA" w14:textId="77777777" w:rsidR="004B105A" w:rsidRPr="005632F4" w:rsidRDefault="004B105A" w:rsidP="004B10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Definir los canales de comunicación</w:t>
      </w:r>
    </w:p>
    <w:p w14:paraId="3639800A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 xml:space="preserve">Seleccionar las principales herramientas de comunicación (p. ej., </w:t>
      </w:r>
      <w:r>
        <w:rPr>
          <w:rFonts w:ascii="Myriad Pro" w:hAnsi="Myriad Pro"/>
          <w:i/>
          <w:iCs/>
        </w:rPr>
        <w:t>walkie-talkies</w:t>
      </w:r>
      <w:r>
        <w:rPr>
          <w:rFonts w:ascii="Myriad Pro" w:hAnsi="Myriad Pro"/>
        </w:rPr>
        <w:t>, teléfonos móviles, sistema de megafonía de la iglesia, aplicaciones de mensajería como WhatsApp).</w:t>
      </w:r>
    </w:p>
    <w:p w14:paraId="56F1E336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Designar herramientas alternativas en caso de que fallen los métodos principales.</w:t>
      </w:r>
    </w:p>
    <w:p w14:paraId="18A677D2" w14:textId="77777777" w:rsidR="004B105A" w:rsidRPr="005632F4" w:rsidRDefault="004B105A" w:rsidP="004B10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Crear una cadena de comunicación</w:t>
      </w:r>
    </w:p>
    <w:p w14:paraId="454F67AA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Establecer una jerarquía clara para el flujo de la información:</w:t>
      </w:r>
    </w:p>
    <w:p w14:paraId="1248BD53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Coordinador de protección infantil (CPC):</w:t>
      </w:r>
      <w:r>
        <w:rPr>
          <w:rFonts w:ascii="Myriad Pro" w:hAnsi="Myriad Pro"/>
        </w:rPr>
        <w:t xml:space="preserve"> Supervisa toda la comunicación y la toma de decisiones.</w:t>
      </w:r>
    </w:p>
    <w:p w14:paraId="0B93E775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Líder de simulacro de seguridad infantil:</w:t>
      </w:r>
      <w:r>
        <w:rPr>
          <w:rFonts w:ascii="Myriad Pro" w:hAnsi="Myriad Pro"/>
        </w:rPr>
        <w:t xml:space="preserve"> Transmite las actualizaciones operativas al CPC.</w:t>
      </w:r>
    </w:p>
    <w:p w14:paraId="44231FDD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Coordinador de comunicación:</w:t>
      </w:r>
      <w:r>
        <w:rPr>
          <w:rFonts w:ascii="Myriad Pro" w:hAnsi="Myriad Pro"/>
        </w:rPr>
        <w:t xml:space="preserve"> Actúa como eje central para transmitir actualizaciones entre los equipos de búsqueda y el liderazgo.</w:t>
      </w:r>
    </w:p>
    <w:p w14:paraId="128A2925" w14:textId="77777777" w:rsidR="004B105A" w:rsidRPr="005632F4" w:rsidRDefault="004B105A" w:rsidP="004B10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Desarrollar frases clave</w:t>
      </w:r>
    </w:p>
    <w:p w14:paraId="59592B55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Utilizar una frase clave discreta para anunciar la desaparición de un niño sin alarmar a la congregación (p. ej., «código ámbar»).</w:t>
      </w:r>
    </w:p>
    <w:p w14:paraId="4CE0533D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Otras frases posibles son:</w:t>
      </w:r>
    </w:p>
    <w:p w14:paraId="54E6328F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«Zona despejada»:</w:t>
      </w:r>
      <w:r>
        <w:rPr>
          <w:rFonts w:ascii="Myriad Pro" w:hAnsi="Myriad Pro"/>
        </w:rPr>
        <w:t xml:space="preserve"> Indica que una zona se registró a fondo sin hallazgos.</w:t>
      </w:r>
    </w:p>
    <w:p w14:paraId="1E2E8B44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«Se estableció contacto externo»:</w:t>
      </w:r>
      <w:r>
        <w:rPr>
          <w:rFonts w:ascii="Myriad Pro" w:hAnsi="Myriad Pro"/>
        </w:rPr>
        <w:t xml:space="preserve"> Confirma que se contactó a las autoridades locales.</w:t>
      </w:r>
    </w:p>
    <w:p w14:paraId="7AA17815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«Se estableció contacto con los padres»:</w:t>
      </w:r>
      <w:r>
        <w:rPr>
          <w:rFonts w:ascii="Myriad Pro" w:hAnsi="Myriad Pro"/>
        </w:rPr>
        <w:t xml:space="preserve"> Confirma que se contactó a los padres del niño desaparecido.</w:t>
      </w:r>
    </w:p>
    <w:p w14:paraId="1F88A94E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lastRenderedPageBreak/>
        <w:t>«Niño encontrado»:</w:t>
      </w:r>
      <w:r>
        <w:rPr>
          <w:rFonts w:ascii="Myriad Pro" w:hAnsi="Myriad Pro"/>
        </w:rPr>
        <w:t xml:space="preserve"> Anuncia que el niño desaparecido fue localizado y está a salvo.</w:t>
      </w:r>
    </w:p>
    <w:p w14:paraId="58D3C98F" w14:textId="77777777" w:rsidR="004B105A" w:rsidRPr="005632F4" w:rsidRDefault="004B105A" w:rsidP="004B10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Probar las herramientas de comunicación</w:t>
      </w:r>
    </w:p>
    <w:p w14:paraId="4FE863F1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Realizar verificaciones periódicas para asegurarse de que los dispositivos funcionen.</w:t>
      </w:r>
    </w:p>
    <w:p w14:paraId="214EEB18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Probar la intensidad de la señal en toda la propiedad.</w:t>
      </w:r>
    </w:p>
    <w:p w14:paraId="6B9DC9B0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 xml:space="preserve">Confirmar que el chat de grupo del CPT esté activo, sincronizar los </w:t>
      </w:r>
      <w:r>
        <w:rPr>
          <w:rFonts w:ascii="Myriad Pro" w:hAnsi="Myriad Pro"/>
          <w:i/>
          <w:iCs/>
        </w:rPr>
        <w:t>walkie-talkies</w:t>
      </w:r>
      <w:r>
        <w:rPr>
          <w:rFonts w:ascii="Myriad Pro" w:hAnsi="Myriad Pro"/>
        </w:rPr>
        <w:t xml:space="preserve"> y verificar los números de teléfono actualizados.</w:t>
      </w:r>
    </w:p>
    <w:p w14:paraId="1F4F5A34" w14:textId="77777777" w:rsidR="004B105A" w:rsidRPr="005632F4" w:rsidRDefault="00000000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pict w14:anchorId="61076366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42443AB5" w14:textId="77777777" w:rsidR="004B105A" w:rsidRPr="005632F4" w:rsidRDefault="004B105A" w:rsidP="004B105A">
      <w:pPr>
        <w:spacing w:before="100" w:beforeAutospacing="1" w:after="100" w:afterAutospacing="1" w:line="240" w:lineRule="auto"/>
        <w:outlineLvl w:val="2"/>
        <w:rPr>
          <w:rFonts w:ascii="Myriad Pro" w:eastAsia="Times New Roman" w:hAnsi="Myriad Pro" w:cs="Times New Roman"/>
          <w:b/>
          <w:bCs/>
          <w:kern w:val="0"/>
          <w:sz w:val="27"/>
          <w:szCs w:val="27"/>
          <w14:ligatures w14:val="none"/>
        </w:rPr>
      </w:pPr>
      <w:r>
        <w:rPr>
          <w:rFonts w:ascii="Myriad Pro" w:hAnsi="Myriad Pro"/>
          <w:b/>
          <w:sz w:val="27"/>
        </w:rPr>
        <w:t>B. Durante el simulacro o la emergencia</w:t>
      </w:r>
    </w:p>
    <w:p w14:paraId="4E8D05F9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Anunciar el incidente</w:t>
      </w:r>
    </w:p>
    <w:p w14:paraId="132B0198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El líder de simulacro de seguridad infantil inicia la frase clave a través de los canales designados.</w:t>
      </w:r>
    </w:p>
    <w:p w14:paraId="73E8D96A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Activar la cadena de comunicación</w:t>
      </w:r>
    </w:p>
    <w:p w14:paraId="46E9B65C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El comunicador registra la hora en que se anuncia la frase clave y monitorea las actualizaciones.</w:t>
      </w:r>
    </w:p>
    <w:p w14:paraId="0F05D532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Proporcionar actualizaciones al liderazgo</w:t>
      </w:r>
    </w:p>
    <w:p w14:paraId="6DD0969C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Resumir las zonas despejadas, las demoras y el tiempo estimado para completar la búsqueda.</w:t>
      </w:r>
    </w:p>
    <w:p w14:paraId="762EC865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Involucrar a agencias externas (si es necesario)</w:t>
      </w:r>
    </w:p>
    <w:p w14:paraId="7BCAAFEB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Proporcionar a las autoridades locales el nombre del niño, su descripción y el progreso de la búsqueda.</w:t>
      </w:r>
    </w:p>
    <w:p w14:paraId="29CBB37F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Mantener informada a la congregación</w:t>
      </w:r>
    </w:p>
    <w:p w14:paraId="06B1E2FC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Antes del simulacro:</w:t>
      </w:r>
      <w:r>
        <w:rPr>
          <w:rFonts w:ascii="Myriad Pro" w:hAnsi="Myriad Pro"/>
        </w:rPr>
        <w:t xml:space="preserve"> Informar a la congregación sobre el propósito y los procedimientos del simulacro.</w:t>
      </w:r>
    </w:p>
    <w:p w14:paraId="715D9AD6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Durante el simulacro:</w:t>
      </w:r>
      <w:r>
        <w:rPr>
          <w:rFonts w:ascii="Myriad Pro" w:hAnsi="Myriad Pro"/>
        </w:rPr>
        <w:t xml:space="preserve"> Tenerla al tanto del progreso y pedir colaboración.</w:t>
      </w:r>
    </w:p>
    <w:p w14:paraId="2F09F3E9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Después del simulacro:</w:t>
      </w:r>
      <w:r>
        <w:rPr>
          <w:rFonts w:ascii="Myriad Pro" w:hAnsi="Myriad Pro"/>
        </w:rPr>
        <w:t xml:space="preserve"> Compartir los resultados y las áreas susceptibles de mejora.</w:t>
      </w:r>
    </w:p>
    <w:p w14:paraId="2BDF0857" w14:textId="77777777" w:rsidR="004B105A" w:rsidRPr="005632F4" w:rsidRDefault="00000000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pict w14:anchorId="737D2A73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264FAB27" w14:textId="37270BFE" w:rsidR="004B105A" w:rsidRPr="005632F4" w:rsidRDefault="004B105A" w:rsidP="004B105A">
      <w:pPr>
        <w:spacing w:before="100" w:beforeAutospacing="1" w:after="100" w:afterAutospacing="1" w:line="240" w:lineRule="auto"/>
        <w:outlineLvl w:val="2"/>
        <w:rPr>
          <w:rFonts w:ascii="Myriad Pro" w:eastAsia="Times New Roman" w:hAnsi="Myriad Pro" w:cs="Times New Roman"/>
          <w:b/>
          <w:bCs/>
          <w:kern w:val="0"/>
          <w:sz w:val="27"/>
          <w:szCs w:val="27"/>
          <w14:ligatures w14:val="none"/>
        </w:rPr>
      </w:pPr>
      <w:r>
        <w:rPr>
          <w:rFonts w:ascii="Myriad Pro" w:hAnsi="Myriad Pro"/>
          <w:b/>
          <w:sz w:val="27"/>
        </w:rPr>
        <w:t xml:space="preserve">C. Después del simulacro o </w:t>
      </w:r>
      <w:r w:rsidR="00A30DC5">
        <w:rPr>
          <w:rFonts w:ascii="Myriad Pro" w:hAnsi="Myriad Pro"/>
          <w:b/>
          <w:sz w:val="27"/>
        </w:rPr>
        <w:t xml:space="preserve">de </w:t>
      </w:r>
      <w:r>
        <w:rPr>
          <w:rFonts w:ascii="Myriad Pro" w:hAnsi="Myriad Pro"/>
          <w:b/>
          <w:sz w:val="27"/>
        </w:rPr>
        <w:t>la emergencia</w:t>
      </w:r>
    </w:p>
    <w:p w14:paraId="5965BDD3" w14:textId="77777777" w:rsidR="004B105A" w:rsidRPr="005632F4" w:rsidRDefault="004B105A" w:rsidP="004B10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Documentar el desempeño de la comunicación</w:t>
      </w:r>
    </w:p>
    <w:p w14:paraId="2F302C82" w14:textId="77777777" w:rsidR="004B105A" w:rsidRPr="005632F4" w:rsidRDefault="004B105A" w:rsidP="004B105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Utilizar un sistema en tres partes:</w:t>
      </w:r>
    </w:p>
    <w:p w14:paraId="66283D6F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Registro en tiempo real:</w:t>
      </w:r>
      <w:r>
        <w:rPr>
          <w:rFonts w:ascii="Myriad Pro" w:hAnsi="Myriad Pro"/>
        </w:rPr>
        <w:t xml:space="preserve"> Registrar los indicadores clave de desempeño (KPI), como el tiempo de transmisión de los mensajes y el tiempo de finalización de la búsqueda.</w:t>
      </w:r>
    </w:p>
    <w:p w14:paraId="30C9ACBB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lastRenderedPageBreak/>
        <w:t>Cuestionario de evaluación:</w:t>
      </w:r>
      <w:r>
        <w:rPr>
          <w:rFonts w:ascii="Myriad Pro" w:hAnsi="Myriad Pro"/>
        </w:rPr>
        <w:t xml:space="preserve"> Calificar el desempeño del equipo con una escala de 1 a 5.</w:t>
      </w:r>
    </w:p>
    <w:p w14:paraId="43F460DE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Rúbrica de preparación:</w:t>
      </w:r>
      <w:r>
        <w:rPr>
          <w:rFonts w:ascii="Myriad Pro" w:hAnsi="Myriad Pro"/>
        </w:rPr>
        <w:t xml:space="preserve"> Determinar la preparación general con una escala de 4 puntos.</w:t>
      </w:r>
    </w:p>
    <w:p w14:paraId="113503D0" w14:textId="77777777" w:rsidR="004B105A" w:rsidRPr="005632F4" w:rsidRDefault="004B105A" w:rsidP="004B10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Lecciones aprendidas</w:t>
      </w:r>
    </w:p>
    <w:p w14:paraId="39DFE9E7" w14:textId="77777777" w:rsidR="004B105A" w:rsidRPr="005632F4" w:rsidRDefault="004B105A" w:rsidP="004B105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t>Utilizar un informe de una página en el que se resuman los resultados del simulacro:</w:t>
      </w:r>
    </w:p>
    <w:p w14:paraId="5E1D0441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Áreas calificadas como excelentes:</w:t>
      </w:r>
      <w:r>
        <w:rPr>
          <w:rFonts w:ascii="Myriad Pro" w:hAnsi="Myriad Pro"/>
        </w:rPr>
        <w:t xml:space="preserve"> Destacar los elementos que tuvieron éxito.</w:t>
      </w:r>
    </w:p>
    <w:p w14:paraId="1A391A71" w14:textId="2F165C7F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Áreas que deben mejorarse:</w:t>
      </w:r>
      <w:r>
        <w:rPr>
          <w:rFonts w:ascii="Myriad Pro" w:hAnsi="Myriad Pro"/>
        </w:rPr>
        <w:t xml:space="preserve"> Incluir pasos a seguir específicos </w:t>
      </w:r>
      <w:r w:rsidR="00A30DC5" w:rsidRPr="00A30DC5">
        <w:rPr>
          <w:rFonts w:ascii="Myriad Pro" w:hAnsi="Myriad Pro"/>
        </w:rPr>
        <w:t>para perfeccionarlas</w:t>
      </w:r>
      <w:r>
        <w:rPr>
          <w:rFonts w:ascii="Myriad Pro" w:hAnsi="Myriad Pro"/>
        </w:rPr>
        <w:t>.</w:t>
      </w:r>
    </w:p>
    <w:p w14:paraId="1BB818F3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Próximos pasos:</w:t>
      </w:r>
      <w:r>
        <w:rPr>
          <w:rFonts w:ascii="Myriad Pro" w:hAnsi="Myriad Pro"/>
        </w:rPr>
        <w:t xml:space="preserve"> Planificar las actualizaciones de la capacitación y el próximo simulacro.</w:t>
      </w:r>
    </w:p>
    <w:p w14:paraId="00A1E917" w14:textId="77777777" w:rsidR="004B105A" w:rsidRDefault="00000000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pict w14:anchorId="23D27B49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222ACEF7" w14:textId="77777777" w:rsidR="00F263CB" w:rsidRPr="005632F4" w:rsidRDefault="00F263CB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263CB" w14:paraId="4E239DE5" w14:textId="77777777" w:rsidTr="002E1DCA">
        <w:trPr>
          <w:trHeight w:val="728"/>
        </w:trPr>
        <w:tc>
          <w:tcPr>
            <w:tcW w:w="9350" w:type="dxa"/>
            <w:shd w:val="clear" w:color="auto" w:fill="003C71"/>
          </w:tcPr>
          <w:p w14:paraId="0AF402FF" w14:textId="77777777" w:rsidR="00F263CB" w:rsidRPr="00F263CB" w:rsidRDefault="00F263CB" w:rsidP="00F263CB">
            <w:pPr>
              <w:pStyle w:val="Heading2"/>
              <w:rPr>
                <w:b/>
                <w:bCs/>
              </w:rPr>
            </w:pPr>
            <w:r>
              <w:rPr>
                <w:b/>
                <w:color w:val="FFFFFF" w:themeColor="background1"/>
              </w:rPr>
              <w:t>Funciones y responsabilidades</w:t>
            </w:r>
          </w:p>
        </w:tc>
      </w:tr>
    </w:tbl>
    <w:p w14:paraId="32AA9634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Coordinador de protección infantil (CPC):</w:t>
      </w:r>
      <w:r>
        <w:rPr>
          <w:rFonts w:ascii="Myriad Pro" w:hAnsi="Myriad Pro"/>
        </w:rPr>
        <w:t xml:space="preserve"> Supervisa todos los protocolos de comunicación y garantiza que el equipo esté preparado.</w:t>
      </w:r>
    </w:p>
    <w:p w14:paraId="55511025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Líder de simulacro de seguridad infantil:</w:t>
      </w:r>
      <w:r>
        <w:rPr>
          <w:rFonts w:ascii="Myriad Pro" w:hAnsi="Myriad Pro"/>
        </w:rPr>
        <w:t xml:space="preserve"> Inicia la frase clave y coordina las actualizaciones.</w:t>
      </w:r>
    </w:p>
    <w:p w14:paraId="21E551AE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Coordinador de comunicación:</w:t>
      </w:r>
      <w:r>
        <w:rPr>
          <w:rFonts w:ascii="Myriad Pro" w:hAnsi="Myriad Pro"/>
        </w:rPr>
        <w:t xml:space="preserve"> Registra los detalles de la comunicación e informa sobre el progreso.</w:t>
      </w:r>
    </w:p>
    <w:p w14:paraId="757B4BD0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Buscadores por zonas:</w:t>
      </w:r>
      <w:r>
        <w:rPr>
          <w:rFonts w:ascii="Myriad Pro" w:hAnsi="Myriad Pro"/>
        </w:rPr>
        <w:t xml:space="preserve"> Transmiten las actualizaciones sobre el estado de las zonas.</w:t>
      </w:r>
    </w:p>
    <w:p w14:paraId="16184EF8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Enlace con los padres:</w:t>
      </w:r>
      <w:r>
        <w:rPr>
          <w:rFonts w:ascii="Myriad Pro" w:hAnsi="Myriad Pro"/>
        </w:rPr>
        <w:t xml:space="preserve"> Se comunica directamente con los padres y les proporciona actualizaciones y tranquilidad.</w:t>
      </w:r>
    </w:p>
    <w:p w14:paraId="3D9A42DB" w14:textId="77777777" w:rsidR="004B105A" w:rsidRDefault="00000000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</w:rPr>
        <w:pict w14:anchorId="5CD05C96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40C3EE63" w14:textId="77777777" w:rsidR="00F263CB" w:rsidRPr="005632F4" w:rsidRDefault="00F263CB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263CB" w14:paraId="136A3D77" w14:textId="77777777" w:rsidTr="002E1DCA">
        <w:trPr>
          <w:trHeight w:val="746"/>
        </w:trPr>
        <w:tc>
          <w:tcPr>
            <w:tcW w:w="9350" w:type="dxa"/>
            <w:shd w:val="clear" w:color="auto" w:fill="003C71"/>
          </w:tcPr>
          <w:p w14:paraId="1D63A97F" w14:textId="77777777" w:rsidR="00F263CB" w:rsidRPr="00F263CB" w:rsidRDefault="00F263CB" w:rsidP="00F263CB">
            <w:pPr>
              <w:pStyle w:val="Heading2"/>
              <w:rPr>
                <w:b/>
                <w:bCs/>
              </w:rPr>
            </w:pPr>
            <w:r>
              <w:rPr>
                <w:b/>
                <w:color w:val="FFFFFF" w:themeColor="background1"/>
              </w:rPr>
              <w:t>Herramientas y recursos necesarios</w:t>
            </w:r>
          </w:p>
        </w:tc>
      </w:tr>
    </w:tbl>
    <w:p w14:paraId="40043634" w14:textId="77777777" w:rsidR="004B105A" w:rsidRPr="005632F4" w:rsidRDefault="004B105A" w:rsidP="004B10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Dispositivos de comunicación:</w:t>
      </w:r>
      <w:r>
        <w:rPr>
          <w:rFonts w:ascii="Myriad Pro" w:hAnsi="Myriad Pro"/>
        </w:rPr>
        <w:t xml:space="preserve"> </w:t>
      </w:r>
      <w:r>
        <w:rPr>
          <w:rFonts w:ascii="Myriad Pro" w:hAnsi="Myriad Pro"/>
          <w:i/>
          <w:iCs/>
        </w:rPr>
        <w:t>Walkie-talkies</w:t>
      </w:r>
      <w:r>
        <w:rPr>
          <w:rFonts w:ascii="Myriad Pro" w:hAnsi="Myriad Pro"/>
        </w:rPr>
        <w:t>, teléfonos móviles o aplicaciones de mensajería.</w:t>
      </w:r>
    </w:p>
    <w:p w14:paraId="7CA036D0" w14:textId="77777777" w:rsidR="004B105A" w:rsidRPr="005632F4" w:rsidRDefault="004B105A" w:rsidP="004B10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Herramientas de documentación:</w:t>
      </w:r>
      <w:r>
        <w:rPr>
          <w:rFonts w:ascii="Myriad Pro" w:hAnsi="Myriad Pro"/>
        </w:rPr>
        <w:t xml:space="preserve"> Cuadernos de trabajo o herramientas digitales para monitorear el flujo de comunicación.</w:t>
      </w:r>
    </w:p>
    <w:p w14:paraId="5E3D1DB8" w14:textId="3D6DA070" w:rsidR="004B105A" w:rsidRPr="005632F4" w:rsidRDefault="004B105A" w:rsidP="004B10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hAnsi="Myriad Pro"/>
          <w:b/>
        </w:rPr>
        <w:t>Información de contacto en caso de emergencia:</w:t>
      </w:r>
      <w:r>
        <w:rPr>
          <w:rFonts w:ascii="Myriad Pro" w:hAnsi="Myriad Pro"/>
        </w:rPr>
        <w:t xml:space="preserve"> Números de las fuerzas de seguridad locales y de las agencias de protección infantil.</w:t>
      </w:r>
    </w:p>
    <w:sectPr w:rsidR="004B105A" w:rsidRPr="005632F4" w:rsidSect="00A30DC5">
      <w:pgSz w:w="12240" w:h="15840"/>
      <w:pgMar w:top="1247" w:right="1247" w:bottom="1247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E5321"/>
    <w:multiLevelType w:val="multilevel"/>
    <w:tmpl w:val="C3567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CD4DB0"/>
    <w:multiLevelType w:val="multilevel"/>
    <w:tmpl w:val="3D183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458EA"/>
    <w:multiLevelType w:val="multilevel"/>
    <w:tmpl w:val="C684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F9378B"/>
    <w:multiLevelType w:val="multilevel"/>
    <w:tmpl w:val="3A6E0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846B5C"/>
    <w:multiLevelType w:val="multilevel"/>
    <w:tmpl w:val="ECE22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3448592">
    <w:abstractNumId w:val="3"/>
  </w:num>
  <w:num w:numId="2" w16cid:durableId="1343317976">
    <w:abstractNumId w:val="2"/>
  </w:num>
  <w:num w:numId="3" w16cid:durableId="817307496">
    <w:abstractNumId w:val="0"/>
  </w:num>
  <w:num w:numId="4" w16cid:durableId="1361584358">
    <w:abstractNumId w:val="1"/>
  </w:num>
  <w:num w:numId="5" w16cid:durableId="185097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ocumentProtection w:edit="readOnly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5A"/>
    <w:rsid w:val="00020360"/>
    <w:rsid w:val="002D4A04"/>
    <w:rsid w:val="00387460"/>
    <w:rsid w:val="004B105A"/>
    <w:rsid w:val="004C66BB"/>
    <w:rsid w:val="0054376E"/>
    <w:rsid w:val="005632F4"/>
    <w:rsid w:val="0056372A"/>
    <w:rsid w:val="006C4A27"/>
    <w:rsid w:val="00934772"/>
    <w:rsid w:val="00A30DC5"/>
    <w:rsid w:val="00B02F81"/>
    <w:rsid w:val="00D955CE"/>
    <w:rsid w:val="00DF365E"/>
    <w:rsid w:val="00F2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1A99"/>
  <w15:chartTrackingRefBased/>
  <w15:docId w15:val="{1D220397-0CE9-4B83-B03E-B24DACC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32F4"/>
    <w:pPr>
      <w:keepNext/>
      <w:keepLines/>
      <w:spacing w:before="360" w:after="80"/>
      <w:outlineLvl w:val="0"/>
    </w:pPr>
    <w:rPr>
      <w:rFonts w:ascii="Myriad Pro" w:eastAsiaTheme="majorEastAsia" w:hAnsi="Myriad Pro" w:cstheme="majorBidi"/>
      <w:color w:val="003C7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32F4"/>
    <w:pPr>
      <w:keepNext/>
      <w:keepLines/>
      <w:spacing w:before="160" w:after="80"/>
      <w:outlineLvl w:val="1"/>
    </w:pPr>
    <w:rPr>
      <w:rFonts w:ascii="Myriad Pro" w:eastAsiaTheme="majorEastAsia" w:hAnsi="Myriad Pro" w:cstheme="majorBidi"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10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10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10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10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10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10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10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2F4"/>
    <w:rPr>
      <w:rFonts w:ascii="Myriad Pro" w:eastAsiaTheme="majorEastAsia" w:hAnsi="Myriad Pro" w:cstheme="majorBidi"/>
      <w:color w:val="003C7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632F4"/>
    <w:rPr>
      <w:rFonts w:ascii="Myriad Pro" w:eastAsiaTheme="majorEastAsia" w:hAnsi="Myriad Pro" w:cstheme="majorBidi"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B10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105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105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10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10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10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10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10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1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0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10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10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10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10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105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10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105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105A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4B10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1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56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2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00AAD2-297B-524A-851C-185BEB5C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692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/>
  <cp:lastModifiedBy>Elizabeth Casals</cp:lastModifiedBy>
  <cp:revision>4</cp:revision>
  <dcterms:created xsi:type="dcterms:W3CDTF">2025-03-13T18:08:00Z</dcterms:created>
  <dcterms:modified xsi:type="dcterms:W3CDTF">2025-03-19T15:38:00Z</dcterms:modified>
</cp:coreProperties>
</file>